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1BFA" w14:textId="77777777" w:rsidR="00486E98" w:rsidRDefault="00486E98">
      <w:pPr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486E98" w14:paraId="5A92BB7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72EC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  :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Université Ibn Khaldoun de Tiaret</w:t>
            </w:r>
          </w:p>
          <w:p w14:paraId="1E3B0DF2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Département : Sciences de la Terre et de l'Univers </w:t>
            </w:r>
          </w:p>
        </w:tc>
      </w:tr>
    </w:tbl>
    <w:p w14:paraId="4A2F2ADC" w14:textId="77777777" w:rsidR="00486E98" w:rsidRDefault="00486E98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86E98" w14:paraId="0A8B0E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E8C1736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14:paraId="2F632B90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</w:rPr>
              <w:t>à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publier dans le site Web de l’institution)</w:t>
            </w:r>
          </w:p>
        </w:tc>
      </w:tr>
      <w:tr w:rsidR="00486E98" w14:paraId="2F6A98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95FBD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Géologie 2</w:t>
            </w:r>
          </w:p>
        </w:tc>
      </w:tr>
    </w:tbl>
    <w:p w14:paraId="27777A3B" w14:textId="77777777" w:rsidR="00486E98" w:rsidRDefault="00486E98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2587"/>
        <w:gridCol w:w="1433"/>
        <w:gridCol w:w="1544"/>
        <w:gridCol w:w="992"/>
        <w:gridCol w:w="985"/>
      </w:tblGrid>
      <w:tr w:rsidR="00486E98" w14:paraId="214C04C3" w14:textId="77777777">
        <w:tblPrEx>
          <w:tblCellMar>
            <w:top w:w="0" w:type="dxa"/>
            <w:bottom w:w="0" w:type="dxa"/>
          </w:tblCellMar>
        </w:tblPrEx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D98ED65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ED80BD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Sabboua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Tewfik</w:t>
            </w:r>
            <w:proofErr w:type="spellEnd"/>
          </w:p>
        </w:tc>
      </w:tr>
      <w:tr w:rsidR="00486E98" w14:paraId="5D5B14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5F80C2" w14:textId="77777777" w:rsidR="00486E98" w:rsidRDefault="00486E9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6DB7D19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486E98" w14:paraId="519775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22ECEE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8185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toufik_sabboua@yahoo.com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FB8092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06AAF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lundi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8988F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8AAA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h30</w:t>
            </w:r>
          </w:p>
        </w:tc>
      </w:tr>
      <w:tr w:rsidR="00486E98" w14:paraId="508AA2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79F50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948F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631BDA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625F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2B03D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029A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7AEEBA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897A4A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56F01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120589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3BA40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3D0CD4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20A3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6E1457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7DFD7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2536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personnel: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3F5F8E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A53A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D.STU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487EDF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7E9E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perso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1D780426" w14:textId="77777777" w:rsidR="00486E98" w:rsidRDefault="00486E98">
      <w:pPr>
        <w:rPr>
          <w:rFonts w:ascii="Calibri" w:eastAsia="Calibri" w:hAnsi="Calibri" w:cs="Calibri"/>
        </w:rPr>
      </w:pPr>
    </w:p>
    <w:p w14:paraId="2043E8B8" w14:textId="77777777" w:rsidR="00486E98" w:rsidRDefault="00486E98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643"/>
        <w:gridCol w:w="864"/>
        <w:gridCol w:w="867"/>
        <w:gridCol w:w="858"/>
        <w:gridCol w:w="867"/>
        <w:gridCol w:w="860"/>
        <w:gridCol w:w="859"/>
      </w:tblGrid>
      <w:tr w:rsidR="00486E98" w14:paraId="170143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3962F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14:paraId="03E583E3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486E98" w14:paraId="6738B6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691F87E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8F6D363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0186018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22B5E7A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4D4150F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486E98" w14:paraId="1828446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5C877A4" w14:textId="77777777" w:rsidR="00486E98" w:rsidRDefault="00486E9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6A27A68" w14:textId="77777777" w:rsidR="00486E98" w:rsidRDefault="00486E9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23EF1F3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3D4CF04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616C131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1FE4E7D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15FB83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A5E8BDB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</w:tr>
      <w:tr w:rsidR="00486E98" w14:paraId="73718D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4D000" w14:textId="77777777" w:rsidR="00486E98" w:rsidRDefault="0048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C6CC4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549B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A836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07CB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D079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A066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45444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3D6596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CBEC1" w14:textId="77777777" w:rsidR="00486E98" w:rsidRDefault="0048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ED159" w14:textId="77777777" w:rsidR="00486E98" w:rsidRDefault="0048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21801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lundi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F9B9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065F7" w14:textId="77777777" w:rsidR="00486E98" w:rsidRDefault="0048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48F7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15h00  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0C72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53E5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555F24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05E1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6ED74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0451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8E4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9E420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918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8526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D8D3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6E1CA5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B271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864CA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F90BF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0B06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D128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D73AF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BA67E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EDFCE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6AE716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4332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B429A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6C2D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DBB72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D02A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C3682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3F1A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A074E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4A260BB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F4F14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99AA5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E6064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4BBD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7D77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1C35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F31D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844D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309BCE2F" w14:textId="77777777" w:rsidR="00486E98" w:rsidRDefault="00486E98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642"/>
        <w:gridCol w:w="863"/>
        <w:gridCol w:w="867"/>
        <w:gridCol w:w="861"/>
        <w:gridCol w:w="867"/>
        <w:gridCol w:w="859"/>
        <w:gridCol w:w="859"/>
      </w:tblGrid>
      <w:tr w:rsidR="00486E98" w14:paraId="5DFE83C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1BA16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14:paraId="488CD61A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486E98" w14:paraId="3672E1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8133FF2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588CCAD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C20F7AB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7CA2766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1564A73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486E98" w14:paraId="11EB18F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04DBFB4" w14:textId="77777777" w:rsidR="00486E98" w:rsidRDefault="00486E9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1C03FBE" w14:textId="77777777" w:rsidR="00486E98" w:rsidRDefault="00486E9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75A56D4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FC1F820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F58E03B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F9F13E4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CB1794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jour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E544515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heure</w:t>
            </w:r>
            <w:proofErr w:type="gramEnd"/>
          </w:p>
        </w:tc>
      </w:tr>
      <w:tr w:rsidR="00486E98" w14:paraId="741CF4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86EA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proofErr w:type="spellStart"/>
            <w:r>
              <w:rPr>
                <w:rFonts w:ascii="Calibri" w:eastAsia="Calibri" w:hAnsi="Calibri" w:cs="Calibri"/>
              </w:rPr>
              <w:t>Sabboua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Tewfik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9D0B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     D.STU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9B4D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lundi</w:t>
            </w:r>
            <w:proofErr w:type="gramEnd"/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C305E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13h30   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54E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lundi</w:t>
            </w:r>
            <w:proofErr w:type="gramEnd"/>
            <w:r>
              <w:rPr>
                <w:rFonts w:ascii="Calibri" w:eastAsia="Calibri" w:hAnsi="Calibri" w:cs="Calibri"/>
              </w:rPr>
              <w:t xml:space="preserve">   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DD1B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15h00  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37BB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D658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687D99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1F014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F82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47FB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426C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0B34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B795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B2624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338F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0C0AE4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647F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3B54F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F64BA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802E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4D8E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2B09F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EAA44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6B8C2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298602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5920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FDC8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BF38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B06C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077C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00BE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6358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38F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2921626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50B6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F4A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EDFA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964B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9929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9FAC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6A68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0A7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066838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7F35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0AC1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C3FC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81E21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8D62A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D04F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44D60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926F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751582B" w14:textId="77777777" w:rsidR="00486E98" w:rsidRDefault="00486E98">
      <w:pPr>
        <w:rPr>
          <w:rFonts w:ascii="Calibri" w:eastAsia="Calibri" w:hAnsi="Calibri" w:cs="Calibri"/>
        </w:rPr>
      </w:pPr>
    </w:p>
    <w:p w14:paraId="36B0681A" w14:textId="77777777" w:rsidR="00486E98" w:rsidRDefault="00486E98">
      <w:pPr>
        <w:rPr>
          <w:rFonts w:ascii="Calibri" w:eastAsia="Calibri" w:hAnsi="Calibri" w:cs="Calibri"/>
        </w:rPr>
      </w:pPr>
    </w:p>
    <w:p w14:paraId="2896784D" w14:textId="77777777" w:rsidR="00486E98" w:rsidRDefault="00486E98">
      <w:pPr>
        <w:rPr>
          <w:rFonts w:ascii="Calibri" w:eastAsia="Calibri" w:hAnsi="Calibri" w:cs="Calibri"/>
        </w:rPr>
      </w:pPr>
    </w:p>
    <w:p w14:paraId="2F91E70F" w14:textId="77777777" w:rsidR="00486E98" w:rsidRDefault="00486E98">
      <w:pPr>
        <w:rPr>
          <w:rFonts w:ascii="Calibri" w:eastAsia="Calibri" w:hAnsi="Calibri" w:cs="Calibri"/>
        </w:rPr>
      </w:pPr>
    </w:p>
    <w:p w14:paraId="0B59F010" w14:textId="77777777" w:rsidR="00486E98" w:rsidRDefault="00486E98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3"/>
      </w:tblGrid>
      <w:tr w:rsidR="00486E98" w14:paraId="0B9EDE8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45B3F7A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486E98" w14:paraId="4DA8E9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CA8A4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86F7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>L’objectif du module est l’acquisition d’une connaissance générale sur les minéraux et les roches et la géodynamique externe de la surface terrestre</w:t>
            </w:r>
          </w:p>
          <w:p w14:paraId="5349B4C6" w14:textId="77777777" w:rsidR="00486E98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3A7AB4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1CFC3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5898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Unité fondamentale</w:t>
            </w:r>
          </w:p>
        </w:tc>
      </w:tr>
      <w:tr w:rsidR="00486E98" w14:paraId="209C71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696B8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F0C62" w14:textId="77777777" w:rsidR="00486E98" w:rsidRDefault="00000000">
            <w:pPr>
              <w:widowControl w:val="0"/>
              <w:spacing w:after="200" w:line="276" w:lineRule="auto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-Les matériaux et les roches de l’écorce terrestre </w:t>
            </w:r>
          </w:p>
          <w:p w14:paraId="6E9AEC7B" w14:textId="77777777" w:rsidR="00486E98" w:rsidRDefault="00000000">
            <w:pPr>
              <w:widowControl w:val="0"/>
              <w:spacing w:after="200" w:line="276" w:lineRule="auto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Calibri" w:eastAsia="Calibri" w:hAnsi="Calibri" w:cs="Calibri"/>
              </w:rPr>
              <w:t>Géodynamique externe</w:t>
            </w:r>
          </w:p>
          <w:p w14:paraId="486F2591" w14:textId="77777777" w:rsidR="00486E98" w:rsidRDefault="00000000">
            <w:pPr>
              <w:widowControl w:val="0"/>
              <w:spacing w:after="200" w:line="276" w:lineRule="auto"/>
              <w:ind w:left="118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>Géologie historique</w:t>
            </w:r>
          </w:p>
          <w:p w14:paraId="6B010151" w14:textId="77777777" w:rsidR="00486E98" w:rsidRDefault="00000000">
            <w:pPr>
              <w:widowControl w:val="0"/>
              <w:spacing w:after="200" w:line="276" w:lineRule="auto"/>
              <w:ind w:left="118"/>
            </w:pPr>
            <w:r>
              <w:rPr>
                <w:rFonts w:ascii="Arial" w:eastAsia="Arial" w:hAnsi="Arial" w:cs="Arial"/>
              </w:rPr>
              <w:t xml:space="preserve">-Les grands traits structuraux de l’Algérie  </w:t>
            </w:r>
          </w:p>
        </w:tc>
      </w:tr>
      <w:tr w:rsidR="00486E98" w14:paraId="213FA2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C92BCA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1AB91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486E98" w14:paraId="7D180F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4CFDD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3783A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486E98" w14:paraId="782C0D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F11D81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B056E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</w:tr>
      <w:tr w:rsidR="00486E98" w14:paraId="59148F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CFF6481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F7C6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</w:tr>
      <w:tr w:rsidR="00486E98" w14:paraId="468A98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E2518A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ED7D2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TP =10%(</w:t>
            </w:r>
            <w:proofErr w:type="spellStart"/>
            <w:r>
              <w:rPr>
                <w:rFonts w:ascii="Calibri" w:eastAsia="Calibri" w:hAnsi="Calibri" w:cs="Calibri"/>
              </w:rPr>
              <w:t>Assiduité+</w:t>
            </w:r>
            <w:proofErr w:type="gramStart"/>
            <w:r>
              <w:rPr>
                <w:rFonts w:ascii="Calibri" w:eastAsia="Calibri" w:hAnsi="Calibri" w:cs="Calibri"/>
              </w:rPr>
              <w:t>Participation</w:t>
            </w:r>
            <w:proofErr w:type="spellEnd"/>
            <w:r>
              <w:rPr>
                <w:rFonts w:ascii="Calibri" w:eastAsia="Calibri" w:hAnsi="Calibri" w:cs="Calibri"/>
              </w:rPr>
              <w:t>)+</w:t>
            </w:r>
            <w:proofErr w:type="gramEnd"/>
            <w:r>
              <w:rPr>
                <w:rFonts w:ascii="Calibri" w:eastAsia="Calibri" w:hAnsi="Calibri" w:cs="Calibri"/>
              </w:rPr>
              <w:t>90% (</w:t>
            </w:r>
            <w:proofErr w:type="spellStart"/>
            <w:r>
              <w:rPr>
                <w:rFonts w:ascii="Calibri" w:eastAsia="Calibri" w:hAnsi="Calibri" w:cs="Calibri"/>
              </w:rPr>
              <w:t>EvaluationTP</w:t>
            </w:r>
            <w:proofErr w:type="spellEnd"/>
            <w:r>
              <w:rPr>
                <w:rFonts w:ascii="Calibri" w:eastAsia="Calibri" w:hAnsi="Calibri" w:cs="Calibri"/>
              </w:rPr>
              <w:t xml:space="preserve"> )</w:t>
            </w:r>
          </w:p>
        </w:tc>
      </w:tr>
      <w:tr w:rsidR="00486E98" w14:paraId="3052413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E06D1F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28D74" w14:textId="77777777" w:rsidR="00486E98" w:rsidRDefault="00000000">
            <w:pPr>
              <w:spacing w:after="20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L’enseignement de géologie vise l'acquisition d'une connaissance de base des grands phénomènes qui régissent la Terre et à montrer que celle-ci est une planète active caractérisée par une dynamique dont il faut tenter de comprendre le fonctionnement.</w:t>
            </w:r>
          </w:p>
          <w:p w14:paraId="3AE9A456" w14:textId="77777777" w:rsidR="00486E98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5E9BFFB7" w14:textId="77777777" w:rsidR="00486E98" w:rsidRDefault="00486E98">
      <w:pPr>
        <w:rPr>
          <w:rFonts w:ascii="Calibri" w:eastAsia="Calibri" w:hAnsi="Calibri" w:cs="Calibri"/>
        </w:rPr>
      </w:pPr>
    </w:p>
    <w:p w14:paraId="21AE068B" w14:textId="77777777" w:rsidR="00486E98" w:rsidRDefault="00486E98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958"/>
        <w:gridCol w:w="828"/>
        <w:gridCol w:w="1014"/>
        <w:gridCol w:w="1433"/>
        <w:gridCol w:w="1414"/>
        <w:gridCol w:w="1483"/>
        <w:gridCol w:w="1158"/>
      </w:tblGrid>
      <w:tr w:rsidR="00486E98" w14:paraId="5A15999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3DCE06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486E98" w14:paraId="3477E2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9B30949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486E98" w14:paraId="798462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B1B6D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82D7E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60F37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2A606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7DD2B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C7BD0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6A618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1EEE9DCB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date</w:t>
            </w:r>
            <w:proofErr w:type="gramEnd"/>
            <w:r>
              <w:rPr>
                <w:rFonts w:ascii="Calibri" w:eastAsia="Calibri" w:hAnsi="Calibri" w:cs="Calibri"/>
              </w:rPr>
              <w:t xml:space="preserve"> Consult. </w:t>
            </w:r>
            <w:proofErr w:type="gramStart"/>
            <w:r>
              <w:rPr>
                <w:rFonts w:ascii="Calibri" w:eastAsia="Calibri" w:hAnsi="Calibri" w:cs="Calibri"/>
              </w:rPr>
              <w:t>copie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83BA1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486E98" w14:paraId="2B1A27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2584F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2B13B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5F8CD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6BE8C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14:paraId="3308ADD1" w14:textId="77777777" w:rsidR="00486E98" w:rsidRDefault="0048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F01042A" w14:textId="77777777" w:rsidR="00486E98" w:rsidRDefault="0048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9A5EA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EAFCA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AB18C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486E98" w14:paraId="353B6C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6BD79D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486E98" w14:paraId="358130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D2BE9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1A759E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EFE6C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134EC6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1DE17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72023A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CC5E29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414524BC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date</w:t>
            </w:r>
            <w:proofErr w:type="gramEnd"/>
            <w:r>
              <w:rPr>
                <w:rFonts w:ascii="Calibri" w:eastAsia="Calibri" w:hAnsi="Calibri" w:cs="Calibri"/>
              </w:rPr>
              <w:t xml:space="preserve">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9F11F9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486E98" w14:paraId="6BC723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DD346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EF02E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1070D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85E9B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234D5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17EA8" w14:textId="77777777" w:rsidR="00486E98" w:rsidRDefault="0048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7C4E47A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77DCFF1" w14:textId="77777777" w:rsidR="00486E98" w:rsidRDefault="0048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F5686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</w:t>
            </w:r>
          </w:p>
        </w:tc>
      </w:tr>
    </w:tbl>
    <w:p w14:paraId="51B64AFD" w14:textId="77777777" w:rsidR="00486E98" w:rsidRDefault="0000000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14:paraId="5967B722" w14:textId="77777777" w:rsidR="00486E98" w:rsidRDefault="0000000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</w:t>
      </w:r>
      <w:proofErr w:type="gramStart"/>
      <w:r>
        <w:rPr>
          <w:rFonts w:ascii="Calibri" w:eastAsia="Calibri" w:hAnsi="Calibri" w:cs="Calibri"/>
        </w:rPr>
        <w:t> 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14:paraId="7AE96A6A" w14:textId="77777777" w:rsidR="00486E98" w:rsidRDefault="00486E98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486E98" w14:paraId="291A277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A46741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486E98" w14:paraId="586F73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B68EDE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C73F1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878AC1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</w:t>
              </w:r>
            </w:hyperlink>
          </w:p>
        </w:tc>
      </w:tr>
      <w:tr w:rsidR="00486E98" w14:paraId="6B75E2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6B0F011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6A21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CB4B44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486E98" w14:paraId="6DDF77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47BBA7A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D9630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3678E4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6CAD1C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7B10D4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0F05F9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F507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50E925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5A1609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B1EB4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BFDE6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6684B1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3AB827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7DF48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AF892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EBED9D9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45CBB45E" w14:textId="77777777" w:rsidR="00486E98" w:rsidRDefault="00486E98">
      <w:pPr>
        <w:rPr>
          <w:rFonts w:ascii="Calibri" w:eastAsia="Calibri" w:hAnsi="Calibri" w:cs="Calibri"/>
        </w:rPr>
      </w:pPr>
    </w:p>
    <w:p w14:paraId="32D344DA" w14:textId="77777777" w:rsidR="00486E98" w:rsidRDefault="00486E98">
      <w:pPr>
        <w:rPr>
          <w:rFonts w:ascii="Calibri" w:eastAsia="Calibri" w:hAnsi="Calibri" w:cs="Calibri"/>
        </w:rPr>
      </w:pPr>
    </w:p>
    <w:p w14:paraId="6E053CB4" w14:textId="77777777" w:rsidR="00486E98" w:rsidRDefault="00486E98">
      <w:pPr>
        <w:rPr>
          <w:rFonts w:ascii="Calibri" w:eastAsia="Calibri" w:hAnsi="Calibri" w:cs="Calibri"/>
        </w:rPr>
      </w:pPr>
    </w:p>
    <w:p w14:paraId="59F6B99A" w14:textId="77777777" w:rsidR="00486E98" w:rsidRDefault="00486E98">
      <w:pPr>
        <w:rPr>
          <w:rFonts w:ascii="Calibri" w:eastAsia="Calibri" w:hAnsi="Calibri" w:cs="Calibri"/>
        </w:rPr>
      </w:pPr>
    </w:p>
    <w:p w14:paraId="693B3EA8" w14:textId="77777777" w:rsidR="00486E98" w:rsidRDefault="00486E98">
      <w:pPr>
        <w:rPr>
          <w:rFonts w:ascii="Calibri" w:eastAsia="Calibri" w:hAnsi="Calibri" w:cs="Calibri"/>
        </w:rPr>
      </w:pPr>
    </w:p>
    <w:p w14:paraId="20DF9A96" w14:textId="77777777" w:rsidR="00486E98" w:rsidRDefault="00486E98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486E98" w14:paraId="7A117C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3A2104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486E98" w14:paraId="1773D7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38911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DFE5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implication</w:t>
            </w:r>
            <w:proofErr w:type="gramEnd"/>
            <w:r>
              <w:rPr>
                <w:rFonts w:ascii="Calibri" w:eastAsia="Calibri" w:hAnsi="Calibri" w:cs="Calibri"/>
              </w:rPr>
              <w:t xml:space="preserve"> et motivation des étudiants pour participer lors des séances  </w:t>
            </w:r>
          </w:p>
        </w:tc>
      </w:tr>
      <w:tr w:rsidR="00486E98" w14:paraId="193D1F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3C02E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079D4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l</w:t>
            </w:r>
            <w:proofErr w:type="gramEnd"/>
            <w:r>
              <w:rPr>
                <w:rFonts w:ascii="Calibri" w:eastAsia="Calibri" w:hAnsi="Calibri" w:cs="Calibri"/>
              </w:rPr>
              <w:t xml:space="preserve">′acquisition de notions de base et des </w:t>
            </w:r>
            <w:r>
              <w:rPr>
                <w:rFonts w:ascii="Calibri" w:eastAsia="Calibri" w:hAnsi="Calibri" w:cs="Calibri"/>
                <w:sz w:val="24"/>
              </w:rPr>
              <w:t xml:space="preserve">connaissances préalables sur la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génese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des roches et leur composition, ainsi la géodynamique externe de la surface de la terre</w:t>
            </w:r>
            <w:r>
              <w:rPr>
                <w:rFonts w:ascii="Calibri" w:eastAsia="Calibri" w:hAnsi="Calibri" w:cs="Calibri"/>
              </w:rPr>
              <w:t xml:space="preserve">    </w:t>
            </w:r>
          </w:p>
          <w:p w14:paraId="250EA10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D44F378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58F15A90" w14:textId="77777777" w:rsidR="00486E98" w:rsidRDefault="00486E98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486E98" w14:paraId="4097AA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2C326F" w14:textId="77777777" w:rsidR="00486E98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486E98" w14:paraId="304EE19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C83D2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C5D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4F7859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6CC225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639D2F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14B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23BD3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ECDEB1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CC0983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3859D1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63ACC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14:paraId="5B7A6047" w14:textId="77777777" w:rsidR="00486E98" w:rsidRDefault="0048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CC582B" w14:textId="77777777" w:rsidR="00486E98" w:rsidRDefault="0048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F0AF7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B34790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714CC6D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3F3503B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6E98" w14:paraId="3D1828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6F0D0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Sites Web</w:t>
            </w:r>
          </w:p>
          <w:p w14:paraId="4D4141C4" w14:textId="77777777" w:rsidR="00486E98" w:rsidRDefault="0048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4CCC0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0AFC5B5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2407012" w14:textId="77777777" w:rsidR="00486E98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2DD28EC" w14:textId="00E772B2" w:rsidR="00486E98" w:rsidRDefault="00AC73B8">
      <w:pPr>
        <w:rPr>
          <w:rFonts w:ascii="Calibri" w:eastAsia="Calibri" w:hAnsi="Calibri" w:cs="Calibri"/>
        </w:rPr>
      </w:pPr>
      <w:r w:rsidRPr="005373F3">
        <w:drawing>
          <wp:anchor distT="0" distB="0" distL="114300" distR="114300" simplePos="0" relativeHeight="251657216" behindDoc="1" locked="0" layoutInCell="1" allowOverlap="1" wp14:anchorId="0D1E21ED" wp14:editId="2A63D0CE">
            <wp:simplePos x="0" y="0"/>
            <wp:positionH relativeFrom="column">
              <wp:posOffset>1710055</wp:posOffset>
            </wp:positionH>
            <wp:positionV relativeFrom="paragraph">
              <wp:posOffset>223520</wp:posOffset>
            </wp:positionV>
            <wp:extent cx="2346325" cy="22752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27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7C8CA" w14:textId="508ABA20" w:rsidR="00486E98" w:rsidRDefault="00000000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14:paraId="635ECC2A" w14:textId="15949A12" w:rsidR="00486E98" w:rsidRDefault="00486E98">
      <w:pPr>
        <w:rPr>
          <w:rFonts w:ascii="Calibri" w:eastAsia="Calibri" w:hAnsi="Calibri" w:cs="Calibri"/>
        </w:rPr>
      </w:pPr>
    </w:p>
    <w:sectPr w:rsidR="0048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30B3"/>
    <w:multiLevelType w:val="multilevel"/>
    <w:tmpl w:val="E01A0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18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E98"/>
    <w:rsid w:val="00486E98"/>
    <w:rsid w:val="00A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5A6A"/>
  <w15:docId w15:val="{FC4AF2DB-44B5-43E6-AB3E-6804051C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moodle.univ-tiaret.d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2023-04-05T17:34:00Z</dcterms:created>
  <dcterms:modified xsi:type="dcterms:W3CDTF">2023-04-05T17:36:00Z</dcterms:modified>
</cp:coreProperties>
</file>